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CFE" w:rsidRPr="007C5CFE" w:rsidRDefault="007C5CFE" w:rsidP="007C5C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5CFE">
        <w:rPr>
          <w:rFonts w:ascii="Times New Roman" w:hAnsi="Times New Roman" w:cs="Times New Roman"/>
          <w:b/>
          <w:sz w:val="28"/>
          <w:szCs w:val="28"/>
        </w:rPr>
        <w:t>Цикл</w:t>
      </w:r>
      <w:r w:rsidRPr="007C5CFE">
        <w:rPr>
          <w:rFonts w:ascii="Times New Roman" w:hAnsi="Times New Roman" w:cs="Times New Roman"/>
          <w:b/>
          <w:sz w:val="28"/>
          <w:szCs w:val="28"/>
        </w:rPr>
        <w:t xml:space="preserve"> круглых столов среди студентов, обучающихся  в образовательных организациях Республики Татарстан</w:t>
      </w:r>
    </w:p>
    <w:p w:rsidR="007C5CFE" w:rsidRPr="007C5CFE" w:rsidRDefault="007C5CFE" w:rsidP="007C5CFE">
      <w:pPr>
        <w:rPr>
          <w:rFonts w:ascii="Times New Roman" w:hAnsi="Times New Roman" w:cs="Times New Roman"/>
          <w:sz w:val="28"/>
          <w:szCs w:val="28"/>
        </w:rPr>
      </w:pPr>
      <w:r w:rsidRPr="007C5C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13D7" w:rsidRPr="007C5CFE" w:rsidRDefault="007C5CFE" w:rsidP="007C5CFE">
      <w:pPr>
        <w:jc w:val="both"/>
        <w:rPr>
          <w:rFonts w:ascii="Times New Roman" w:hAnsi="Times New Roman" w:cs="Times New Roman"/>
          <w:sz w:val="28"/>
          <w:szCs w:val="28"/>
        </w:rPr>
      </w:pPr>
      <w:r w:rsidRPr="007C5CFE">
        <w:rPr>
          <w:rFonts w:ascii="Times New Roman" w:hAnsi="Times New Roman" w:cs="Times New Roman"/>
          <w:sz w:val="28"/>
          <w:szCs w:val="28"/>
        </w:rPr>
        <w:t>В рамках реализации мероприятий подпрограммы «Профилактика терроризма и экстремизма в Республике Татарстан на 2014 – 2020 годы» Министерством по делам молодежи и спорту 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5CFE">
        <w:rPr>
          <w:rFonts w:ascii="Times New Roman" w:hAnsi="Times New Roman" w:cs="Times New Roman"/>
          <w:sz w:val="28"/>
          <w:szCs w:val="28"/>
        </w:rPr>
        <w:t>совместно с Региональной общественной организацией «Академия творческой молодежи Республики Татарстан» запланирован цикл круглых столов среди студентов, обучающихся в образовательных организациях Республики Татарстан (далее – Круглый стол). Круглый стол в формате кейсов «Территория мира»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5CFE">
        <w:rPr>
          <w:rFonts w:ascii="Times New Roman" w:hAnsi="Times New Roman" w:cs="Times New Roman"/>
          <w:sz w:val="28"/>
          <w:szCs w:val="28"/>
        </w:rPr>
        <w:t>проводится с целью формирования правовой осведомленности и компетенций, касающихся преступлений экстремистского и террористического характера, а также противодействия радикальн</w:t>
      </w:r>
      <w:r>
        <w:rPr>
          <w:rFonts w:ascii="Times New Roman" w:hAnsi="Times New Roman" w:cs="Times New Roman"/>
          <w:sz w:val="28"/>
          <w:szCs w:val="28"/>
        </w:rPr>
        <w:t>ому образу мышления. Мероприятия</w:t>
      </w:r>
      <w:r w:rsidRPr="007C5CFE">
        <w:rPr>
          <w:rFonts w:ascii="Times New Roman" w:hAnsi="Times New Roman" w:cs="Times New Roman"/>
          <w:sz w:val="28"/>
          <w:szCs w:val="28"/>
        </w:rPr>
        <w:t xml:space="preserve"> проводится в формате </w:t>
      </w:r>
      <w:proofErr w:type="gramStart"/>
      <w:r w:rsidRPr="007C5CFE">
        <w:rPr>
          <w:rFonts w:ascii="Times New Roman" w:hAnsi="Times New Roman" w:cs="Times New Roman"/>
          <w:sz w:val="28"/>
          <w:szCs w:val="28"/>
        </w:rPr>
        <w:t>кейс-чемпионата</w:t>
      </w:r>
      <w:proofErr w:type="gramEnd"/>
      <w:r w:rsidRPr="007C5CFE">
        <w:rPr>
          <w:rFonts w:ascii="Times New Roman" w:hAnsi="Times New Roman" w:cs="Times New Roman"/>
          <w:sz w:val="28"/>
          <w:szCs w:val="28"/>
        </w:rPr>
        <w:t xml:space="preserve"> (кейс – метод ситуативного анализа). Участники Кр</w:t>
      </w:r>
      <w:r>
        <w:rPr>
          <w:rFonts w:ascii="Times New Roman" w:hAnsi="Times New Roman" w:cs="Times New Roman"/>
          <w:sz w:val="28"/>
          <w:szCs w:val="28"/>
        </w:rPr>
        <w:t xml:space="preserve">углого стола будут поделены на </w:t>
      </w:r>
      <w:r w:rsidRPr="007C5CFE">
        <w:rPr>
          <w:rFonts w:ascii="Times New Roman" w:hAnsi="Times New Roman" w:cs="Times New Roman"/>
          <w:sz w:val="28"/>
          <w:szCs w:val="28"/>
        </w:rPr>
        <w:t xml:space="preserve"> команд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C5CFE">
        <w:rPr>
          <w:rFonts w:ascii="Times New Roman" w:hAnsi="Times New Roman" w:cs="Times New Roman"/>
          <w:sz w:val="28"/>
          <w:szCs w:val="28"/>
        </w:rPr>
        <w:t xml:space="preserve">, которые будут решать ситуационные кейсы на такие темы как: «Переговоры с террористами и экстремистами», «Экстремизм в интернет </w:t>
      </w:r>
      <w:proofErr w:type="gramStart"/>
      <w:r w:rsidRPr="007C5CFE">
        <w:rPr>
          <w:rFonts w:ascii="Times New Roman" w:hAnsi="Times New Roman" w:cs="Times New Roman"/>
          <w:sz w:val="28"/>
          <w:szCs w:val="28"/>
        </w:rPr>
        <w:t>пространстве</w:t>
      </w:r>
      <w:proofErr w:type="gramEnd"/>
      <w:r w:rsidRPr="007C5CFE">
        <w:rPr>
          <w:rFonts w:ascii="Times New Roman" w:hAnsi="Times New Roman" w:cs="Times New Roman"/>
          <w:sz w:val="28"/>
          <w:szCs w:val="28"/>
        </w:rPr>
        <w:t>», «Экстремистские организации», «С тревогой не шутят», «Кто, почему и как становится террористом».</w:t>
      </w:r>
      <w:bookmarkStart w:id="0" w:name="_GoBack"/>
      <w:bookmarkEnd w:id="0"/>
    </w:p>
    <w:sectPr w:rsidR="00E813D7" w:rsidRPr="007C5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D4F"/>
    <w:rsid w:val="00797D4F"/>
    <w:rsid w:val="007C5CFE"/>
    <w:rsid w:val="00A7734B"/>
    <w:rsid w:val="00E8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2</cp:revision>
  <dcterms:created xsi:type="dcterms:W3CDTF">2019-04-26T12:05:00Z</dcterms:created>
  <dcterms:modified xsi:type="dcterms:W3CDTF">2019-04-26T12:08:00Z</dcterms:modified>
</cp:coreProperties>
</file>